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282689">
        <w:trPr>
          <w:cantSplit/>
          <w:trHeight w:val="468"/>
          <w:tblHeader/>
        </w:trPr>
        <w:tc>
          <w:tcPr>
            <w:tcW w:w="567" w:type="dxa"/>
            <w:vAlign w:val="center"/>
          </w:tcPr>
          <w:p w14:paraId="6C8EF3B0" w14:textId="77777777" w:rsidR="001C6C8E" w:rsidRPr="001C6C8E" w:rsidRDefault="001C6C8E" w:rsidP="00282689">
            <w:pPr>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282689">
        <w:trPr>
          <w:cantSplit/>
          <w:trHeight w:val="557"/>
        </w:trPr>
        <w:tc>
          <w:tcPr>
            <w:tcW w:w="567" w:type="dxa"/>
            <w:vAlign w:val="center"/>
          </w:tcPr>
          <w:p w14:paraId="3911F2A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282689">
            <w:pPr>
              <w:rPr>
                <w:rFonts w:ascii="Times New Roman" w:hAnsi="Times New Roman" w:cs="Times New Roman"/>
                <w:sz w:val="20"/>
              </w:rPr>
            </w:pPr>
          </w:p>
        </w:tc>
      </w:tr>
      <w:tr w:rsidR="001C6C8E" w:rsidRPr="001C6C8E" w14:paraId="2FA5BEF2" w14:textId="77777777" w:rsidTr="00282689">
        <w:trPr>
          <w:cantSplit/>
        </w:trPr>
        <w:tc>
          <w:tcPr>
            <w:tcW w:w="567" w:type="dxa"/>
            <w:vAlign w:val="center"/>
          </w:tcPr>
          <w:p w14:paraId="46C2630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282689">
            <w:pPr>
              <w:rPr>
                <w:rFonts w:ascii="Times New Roman" w:hAnsi="Times New Roman" w:cs="Times New Roman"/>
                <w:sz w:val="20"/>
              </w:rPr>
            </w:pPr>
          </w:p>
        </w:tc>
      </w:tr>
      <w:tr w:rsidR="001C6C8E" w:rsidRPr="001C6C8E" w14:paraId="1ADCC685" w14:textId="77777777" w:rsidTr="00282689">
        <w:trPr>
          <w:cantSplit/>
          <w:trHeight w:val="692"/>
        </w:trPr>
        <w:tc>
          <w:tcPr>
            <w:tcW w:w="567" w:type="dxa"/>
            <w:vAlign w:val="center"/>
          </w:tcPr>
          <w:p w14:paraId="049B1213" w14:textId="77777777"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282689">
            <w:pPr>
              <w:rPr>
                <w:rFonts w:ascii="Times New Roman" w:hAnsi="Times New Roman" w:cs="Times New Roman"/>
                <w:sz w:val="20"/>
              </w:rPr>
            </w:pPr>
          </w:p>
        </w:tc>
      </w:tr>
      <w:tr w:rsidR="001C6C8E" w:rsidRPr="001C6C8E" w14:paraId="31BF4163" w14:textId="77777777" w:rsidTr="00282689">
        <w:trPr>
          <w:cantSplit/>
        </w:trPr>
        <w:tc>
          <w:tcPr>
            <w:tcW w:w="567" w:type="dxa"/>
            <w:vAlign w:val="center"/>
          </w:tcPr>
          <w:p w14:paraId="22B89B2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282689">
            <w:pPr>
              <w:rPr>
                <w:rFonts w:ascii="Times New Roman" w:hAnsi="Times New Roman" w:cs="Times New Roman"/>
                <w:sz w:val="20"/>
              </w:rPr>
            </w:pPr>
          </w:p>
        </w:tc>
      </w:tr>
      <w:tr w:rsidR="001C6C8E" w:rsidRPr="001C6C8E" w14:paraId="21424A5F" w14:textId="77777777" w:rsidTr="00282689">
        <w:trPr>
          <w:cantSplit/>
        </w:trPr>
        <w:tc>
          <w:tcPr>
            <w:tcW w:w="567" w:type="dxa"/>
            <w:vAlign w:val="center"/>
          </w:tcPr>
          <w:p w14:paraId="113C408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282689">
            <w:pPr>
              <w:rPr>
                <w:rFonts w:ascii="Times New Roman" w:hAnsi="Times New Roman" w:cs="Times New Roman"/>
                <w:sz w:val="20"/>
              </w:rPr>
            </w:pPr>
          </w:p>
        </w:tc>
      </w:tr>
      <w:tr w:rsidR="001C6C8E" w:rsidRPr="001C6C8E" w14:paraId="2E8B44EB" w14:textId="77777777" w:rsidTr="00282689">
        <w:trPr>
          <w:cantSplit/>
        </w:trPr>
        <w:tc>
          <w:tcPr>
            <w:tcW w:w="567" w:type="dxa"/>
            <w:vAlign w:val="center"/>
          </w:tcPr>
          <w:p w14:paraId="072BEC5E"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282689">
            <w:pPr>
              <w:rPr>
                <w:rFonts w:ascii="Times New Roman" w:hAnsi="Times New Roman" w:cs="Times New Roman"/>
                <w:sz w:val="20"/>
              </w:rPr>
            </w:pPr>
          </w:p>
        </w:tc>
      </w:tr>
      <w:tr w:rsidR="001C6C8E" w:rsidRPr="001C6C8E" w14:paraId="2F633F18" w14:textId="77777777" w:rsidTr="00282689">
        <w:trPr>
          <w:cantSplit/>
        </w:trPr>
        <w:tc>
          <w:tcPr>
            <w:tcW w:w="567" w:type="dxa"/>
            <w:vAlign w:val="center"/>
          </w:tcPr>
          <w:p w14:paraId="2FDFAB23"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282689">
            <w:pPr>
              <w:rPr>
                <w:rFonts w:ascii="Times New Roman" w:hAnsi="Times New Roman" w:cs="Times New Roman"/>
                <w:sz w:val="20"/>
              </w:rPr>
            </w:pPr>
          </w:p>
        </w:tc>
      </w:tr>
      <w:tr w:rsidR="001C6C8E" w:rsidRPr="001C6C8E" w14:paraId="1481BA9A" w14:textId="77777777" w:rsidTr="00282689">
        <w:trPr>
          <w:cantSplit/>
          <w:trHeight w:val="6949"/>
        </w:trPr>
        <w:tc>
          <w:tcPr>
            <w:tcW w:w="567" w:type="dxa"/>
            <w:vAlign w:val="center"/>
          </w:tcPr>
          <w:p w14:paraId="0D784560"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282689">
            <w:pPr>
              <w:rPr>
                <w:rFonts w:ascii="Times New Roman" w:hAnsi="Times New Roman" w:cs="Times New Roman"/>
                <w:sz w:val="20"/>
              </w:rPr>
            </w:pPr>
          </w:p>
        </w:tc>
      </w:tr>
      <w:tr w:rsidR="001C6C8E" w:rsidRPr="001C6C8E" w14:paraId="229D7CE3" w14:textId="77777777" w:rsidTr="00282689">
        <w:trPr>
          <w:cantSplit/>
        </w:trPr>
        <w:tc>
          <w:tcPr>
            <w:tcW w:w="567" w:type="dxa"/>
            <w:vAlign w:val="center"/>
          </w:tcPr>
          <w:p w14:paraId="4FE071D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282689">
            <w:pPr>
              <w:spacing w:after="120"/>
              <w:rPr>
                <w:rFonts w:ascii="Times New Roman" w:hAnsi="Times New Roman" w:cs="Times New Roman"/>
                <w:sz w:val="20"/>
              </w:rPr>
            </w:pPr>
          </w:p>
        </w:tc>
      </w:tr>
      <w:tr w:rsidR="001C6C8E" w:rsidRPr="001C6C8E" w14:paraId="44D333C5" w14:textId="77777777" w:rsidTr="00282689">
        <w:trPr>
          <w:cantSplit/>
          <w:trHeight w:val="1596"/>
        </w:trPr>
        <w:tc>
          <w:tcPr>
            <w:tcW w:w="567" w:type="dxa"/>
            <w:vAlign w:val="center"/>
          </w:tcPr>
          <w:p w14:paraId="0ECCE61C"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65A48B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282689">
            <w:pPr>
              <w:spacing w:after="120"/>
              <w:rPr>
                <w:rFonts w:ascii="Times New Roman" w:hAnsi="Times New Roman" w:cs="Times New Roman"/>
                <w:sz w:val="20"/>
              </w:rPr>
            </w:pPr>
          </w:p>
        </w:tc>
      </w:tr>
      <w:tr w:rsidR="001C6C8E" w:rsidRPr="001C6C8E" w14:paraId="397AEFE6" w14:textId="77777777" w:rsidTr="00282689">
        <w:trPr>
          <w:cantSplit/>
          <w:trHeight w:val="82"/>
        </w:trPr>
        <w:tc>
          <w:tcPr>
            <w:tcW w:w="567" w:type="dxa"/>
            <w:vMerge w:val="restart"/>
            <w:vAlign w:val="center"/>
          </w:tcPr>
          <w:p w14:paraId="7575DDB6"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282689">
            <w:pPr>
              <w:ind w:left="1"/>
              <w:jc w:val="center"/>
              <w:rPr>
                <w:rFonts w:ascii="Times New Roman" w:hAnsi="Times New Roman" w:cs="Times New Roman"/>
                <w:sz w:val="20"/>
              </w:rPr>
            </w:pPr>
          </w:p>
          <w:p w14:paraId="1231415E" w14:textId="77777777" w:rsidR="001C6C8E" w:rsidRPr="001C6C8E" w:rsidRDefault="001C6C8E" w:rsidP="00282689">
            <w:pPr>
              <w:ind w:left="1"/>
              <w:jc w:val="center"/>
              <w:rPr>
                <w:rFonts w:ascii="Times New Roman" w:hAnsi="Times New Roman" w:cs="Times New Roman"/>
                <w:sz w:val="20"/>
              </w:rPr>
            </w:pPr>
          </w:p>
          <w:p w14:paraId="06A563DB" w14:textId="77777777" w:rsidR="001C6C8E" w:rsidRPr="001C6C8E" w:rsidRDefault="001C6C8E" w:rsidP="00282689">
            <w:pPr>
              <w:ind w:left="1"/>
              <w:jc w:val="center"/>
              <w:rPr>
                <w:rFonts w:ascii="Times New Roman" w:hAnsi="Times New Roman" w:cs="Times New Roman"/>
                <w:sz w:val="20"/>
              </w:rPr>
            </w:pPr>
          </w:p>
          <w:p w14:paraId="11F47E96" w14:textId="77777777" w:rsidR="001C6C8E" w:rsidRPr="001C6C8E" w:rsidRDefault="001C6C8E" w:rsidP="00282689">
            <w:pPr>
              <w:ind w:left="1"/>
              <w:jc w:val="center"/>
              <w:rPr>
                <w:rFonts w:ascii="Times New Roman" w:hAnsi="Times New Roman" w:cs="Times New Roman"/>
                <w:sz w:val="20"/>
              </w:rPr>
            </w:pPr>
          </w:p>
        </w:tc>
        <w:tc>
          <w:tcPr>
            <w:tcW w:w="4962" w:type="dxa"/>
            <w:vMerge w:val="restart"/>
          </w:tcPr>
          <w:p w14:paraId="6BA8F28B" w14:textId="77777777"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282689">
            <w:pPr>
              <w:spacing w:after="120"/>
              <w:rPr>
                <w:rFonts w:ascii="Times New Roman" w:hAnsi="Times New Roman" w:cs="Times New Roman"/>
                <w:sz w:val="20"/>
              </w:rPr>
            </w:pPr>
          </w:p>
          <w:p w14:paraId="486856BF" w14:textId="77777777" w:rsidR="001C6C8E" w:rsidRPr="001C6C8E" w:rsidRDefault="001C6C8E" w:rsidP="00282689">
            <w:pPr>
              <w:spacing w:after="120"/>
              <w:rPr>
                <w:rFonts w:ascii="Times New Roman" w:hAnsi="Times New Roman" w:cs="Times New Roman"/>
                <w:sz w:val="20"/>
              </w:rPr>
            </w:pPr>
          </w:p>
        </w:tc>
        <w:tc>
          <w:tcPr>
            <w:tcW w:w="1417" w:type="dxa"/>
            <w:gridSpan w:val="2"/>
          </w:tcPr>
          <w:p w14:paraId="65D4AB7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282689">
        <w:trPr>
          <w:cantSplit/>
          <w:trHeight w:val="269"/>
        </w:trPr>
        <w:tc>
          <w:tcPr>
            <w:tcW w:w="567" w:type="dxa"/>
            <w:vMerge/>
            <w:vAlign w:val="center"/>
          </w:tcPr>
          <w:p w14:paraId="3C52261E"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282689">
            <w:pPr>
              <w:spacing w:after="120"/>
              <w:jc w:val="both"/>
              <w:rPr>
                <w:rFonts w:ascii="Times New Roman" w:hAnsi="Times New Roman" w:cs="Times New Roman"/>
                <w:sz w:val="20"/>
              </w:rPr>
            </w:pPr>
          </w:p>
        </w:tc>
        <w:tc>
          <w:tcPr>
            <w:tcW w:w="1417" w:type="dxa"/>
            <w:gridSpan w:val="2"/>
          </w:tcPr>
          <w:p w14:paraId="5FE034A9" w14:textId="77777777" w:rsidR="001C6C8E" w:rsidRPr="001C6C8E" w:rsidRDefault="001C6C8E" w:rsidP="00282689">
            <w:pPr>
              <w:spacing w:after="120"/>
              <w:jc w:val="center"/>
              <w:rPr>
                <w:rFonts w:ascii="Times New Roman" w:hAnsi="Times New Roman" w:cs="Times New Roman"/>
                <w:sz w:val="20"/>
              </w:rPr>
            </w:pPr>
          </w:p>
        </w:tc>
        <w:tc>
          <w:tcPr>
            <w:tcW w:w="1863" w:type="dxa"/>
            <w:gridSpan w:val="2"/>
          </w:tcPr>
          <w:p w14:paraId="37510E3D" w14:textId="77777777" w:rsidR="001C6C8E" w:rsidRPr="001C6C8E" w:rsidRDefault="001C6C8E" w:rsidP="00282689">
            <w:pPr>
              <w:spacing w:after="120"/>
              <w:jc w:val="center"/>
              <w:rPr>
                <w:rFonts w:ascii="Times New Roman" w:hAnsi="Times New Roman" w:cs="Times New Roman"/>
                <w:sz w:val="20"/>
              </w:rPr>
            </w:pPr>
          </w:p>
        </w:tc>
        <w:tc>
          <w:tcPr>
            <w:tcW w:w="1398" w:type="dxa"/>
            <w:gridSpan w:val="2"/>
          </w:tcPr>
          <w:p w14:paraId="3B9C01A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9AC70EC" w14:textId="77777777" w:rsidTr="00282689">
        <w:trPr>
          <w:cantSplit/>
          <w:trHeight w:val="1142"/>
        </w:trPr>
        <w:tc>
          <w:tcPr>
            <w:tcW w:w="567" w:type="dxa"/>
            <w:vAlign w:val="center"/>
          </w:tcPr>
          <w:p w14:paraId="40C0E9A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43D0DDE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282689">
            <w:pPr>
              <w:spacing w:after="120"/>
              <w:rPr>
                <w:rFonts w:ascii="Times New Roman" w:hAnsi="Times New Roman" w:cs="Times New Roman"/>
                <w:sz w:val="20"/>
              </w:rPr>
            </w:pPr>
          </w:p>
        </w:tc>
      </w:tr>
      <w:tr w:rsidR="001C6C8E" w:rsidRPr="001C6C8E" w14:paraId="336D3623" w14:textId="77777777" w:rsidTr="00282689">
        <w:trPr>
          <w:cantSplit/>
          <w:trHeight w:val="333"/>
        </w:trPr>
        <w:tc>
          <w:tcPr>
            <w:tcW w:w="567" w:type="dxa"/>
            <w:vMerge w:val="restart"/>
            <w:vAlign w:val="center"/>
          </w:tcPr>
          <w:p w14:paraId="67751667"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282689">
        <w:trPr>
          <w:cantSplit/>
          <w:trHeight w:val="624"/>
        </w:trPr>
        <w:tc>
          <w:tcPr>
            <w:tcW w:w="567" w:type="dxa"/>
            <w:vMerge/>
            <w:vAlign w:val="center"/>
          </w:tcPr>
          <w:p w14:paraId="7FC2B68D"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282689">
            <w:pPr>
              <w:spacing w:after="120"/>
              <w:jc w:val="both"/>
              <w:rPr>
                <w:rFonts w:ascii="Times New Roman" w:hAnsi="Times New Roman" w:cs="Times New Roman"/>
                <w:sz w:val="20"/>
              </w:rPr>
            </w:pPr>
          </w:p>
        </w:tc>
        <w:tc>
          <w:tcPr>
            <w:tcW w:w="992" w:type="dxa"/>
            <w:vAlign w:val="center"/>
          </w:tcPr>
          <w:p w14:paraId="606EB884" w14:textId="77777777"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282689">
            <w:pPr>
              <w:spacing w:after="120"/>
              <w:jc w:val="center"/>
              <w:rPr>
                <w:rFonts w:ascii="Times New Roman" w:hAnsi="Times New Roman" w:cs="Times New Roman"/>
                <w:sz w:val="20"/>
              </w:rPr>
            </w:pPr>
          </w:p>
        </w:tc>
        <w:tc>
          <w:tcPr>
            <w:tcW w:w="1038" w:type="dxa"/>
            <w:vAlign w:val="center"/>
          </w:tcPr>
          <w:p w14:paraId="3A1248C3"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8E26DAB" w14:textId="77777777"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1AC8DC03" w14:textId="77777777" w:rsidTr="00282689">
        <w:trPr>
          <w:cantSplit/>
          <w:trHeight w:val="333"/>
        </w:trPr>
        <w:tc>
          <w:tcPr>
            <w:tcW w:w="567" w:type="dxa"/>
            <w:vMerge w:val="restart"/>
            <w:vAlign w:val="center"/>
          </w:tcPr>
          <w:p w14:paraId="21963E7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282689">
        <w:trPr>
          <w:cantSplit/>
          <w:trHeight w:val="98"/>
        </w:trPr>
        <w:tc>
          <w:tcPr>
            <w:tcW w:w="567" w:type="dxa"/>
            <w:vMerge/>
            <w:vAlign w:val="center"/>
          </w:tcPr>
          <w:p w14:paraId="26AD19E9" w14:textId="77777777" w:rsidR="001C6C8E" w:rsidRPr="001C6C8E" w:rsidRDefault="001C6C8E" w:rsidP="00282689">
            <w:pPr>
              <w:ind w:left="1"/>
              <w:jc w:val="center"/>
              <w:rPr>
                <w:rFonts w:ascii="Times New Roman" w:hAnsi="Times New Roman" w:cs="Times New Roman"/>
                <w:sz w:val="20"/>
              </w:rPr>
            </w:pPr>
          </w:p>
        </w:tc>
        <w:tc>
          <w:tcPr>
            <w:tcW w:w="4962" w:type="dxa"/>
            <w:vMerge/>
          </w:tcPr>
          <w:p w14:paraId="59C7C9AC" w14:textId="77777777" w:rsidR="001C6C8E" w:rsidRPr="001C6C8E" w:rsidRDefault="001C6C8E" w:rsidP="00282689">
            <w:pPr>
              <w:spacing w:after="120"/>
              <w:jc w:val="center"/>
              <w:rPr>
                <w:rFonts w:ascii="Times New Roman" w:hAnsi="Times New Roman" w:cs="Times New Roman"/>
                <w:sz w:val="20"/>
              </w:rPr>
            </w:pPr>
          </w:p>
        </w:tc>
        <w:tc>
          <w:tcPr>
            <w:tcW w:w="992" w:type="dxa"/>
          </w:tcPr>
          <w:p w14:paraId="6090B701" w14:textId="77777777" w:rsidR="001C6C8E" w:rsidRPr="001C6C8E" w:rsidRDefault="001C6C8E" w:rsidP="00282689">
            <w:pPr>
              <w:spacing w:after="120"/>
              <w:jc w:val="center"/>
              <w:rPr>
                <w:rFonts w:ascii="Times New Roman" w:hAnsi="Times New Roman" w:cs="Times New Roman"/>
                <w:sz w:val="20"/>
              </w:rPr>
            </w:pPr>
          </w:p>
        </w:tc>
        <w:tc>
          <w:tcPr>
            <w:tcW w:w="1478" w:type="dxa"/>
            <w:gridSpan w:val="2"/>
          </w:tcPr>
          <w:p w14:paraId="2AC9944E" w14:textId="77777777" w:rsidR="001C6C8E" w:rsidRPr="001C6C8E" w:rsidRDefault="001C6C8E" w:rsidP="00282689">
            <w:pPr>
              <w:spacing w:after="120"/>
              <w:jc w:val="center"/>
              <w:rPr>
                <w:rFonts w:ascii="Times New Roman" w:hAnsi="Times New Roman" w:cs="Times New Roman"/>
                <w:sz w:val="20"/>
              </w:rPr>
            </w:pPr>
          </w:p>
        </w:tc>
        <w:tc>
          <w:tcPr>
            <w:tcW w:w="1170" w:type="dxa"/>
            <w:gridSpan w:val="2"/>
          </w:tcPr>
          <w:p w14:paraId="124B403E" w14:textId="77777777" w:rsidR="001C6C8E" w:rsidRPr="001C6C8E" w:rsidRDefault="001C6C8E" w:rsidP="00282689">
            <w:pPr>
              <w:spacing w:after="120"/>
              <w:jc w:val="center"/>
              <w:rPr>
                <w:rFonts w:ascii="Times New Roman" w:hAnsi="Times New Roman" w:cs="Times New Roman"/>
                <w:sz w:val="20"/>
              </w:rPr>
            </w:pPr>
          </w:p>
        </w:tc>
        <w:tc>
          <w:tcPr>
            <w:tcW w:w="1038" w:type="dxa"/>
          </w:tcPr>
          <w:p w14:paraId="6BEC3E12" w14:textId="77777777" w:rsidR="001C6C8E" w:rsidRPr="001C6C8E" w:rsidRDefault="001C6C8E" w:rsidP="00282689">
            <w:pPr>
              <w:spacing w:after="12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282689">
        <w:trPr>
          <w:cantSplit/>
          <w:trHeight w:val="3094"/>
        </w:trPr>
        <w:tc>
          <w:tcPr>
            <w:tcW w:w="567" w:type="dxa"/>
            <w:shd w:val="clear" w:color="auto" w:fill="FFFFFF" w:themeFill="background1"/>
            <w:vAlign w:val="center"/>
          </w:tcPr>
          <w:p w14:paraId="1F89A1A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282689">
        <w:trPr>
          <w:cantSplit/>
          <w:trHeight w:val="341"/>
        </w:trPr>
        <w:tc>
          <w:tcPr>
            <w:tcW w:w="567" w:type="dxa"/>
            <w:shd w:val="clear" w:color="auto" w:fill="FFFFFF" w:themeFill="background1"/>
            <w:vAlign w:val="center"/>
          </w:tcPr>
          <w:p w14:paraId="6EF2F7A3" w14:textId="77777777" w:rsidR="001C6C8E" w:rsidRPr="001C6C8E" w:rsidRDefault="001C6C8E" w:rsidP="00282689">
            <w:pPr>
              <w:rPr>
                <w:rFonts w:ascii="Times New Roman" w:hAnsi="Times New Roman" w:cs="Times New Roman"/>
                <w:sz w:val="20"/>
              </w:rPr>
            </w:pPr>
          </w:p>
        </w:tc>
        <w:tc>
          <w:tcPr>
            <w:tcW w:w="2122" w:type="dxa"/>
            <w:vAlign w:val="center"/>
          </w:tcPr>
          <w:p w14:paraId="7A132724" w14:textId="77777777" w:rsidR="001C6C8E" w:rsidRPr="001C6C8E" w:rsidRDefault="001C6C8E" w:rsidP="00282689">
            <w:pPr>
              <w:rPr>
                <w:rFonts w:ascii="Times New Roman" w:hAnsi="Times New Roman" w:cs="Times New Roman"/>
                <w:sz w:val="20"/>
              </w:rPr>
            </w:pPr>
          </w:p>
        </w:tc>
        <w:tc>
          <w:tcPr>
            <w:tcW w:w="2340" w:type="dxa"/>
          </w:tcPr>
          <w:p w14:paraId="4BD184E4" w14:textId="77777777" w:rsidR="001C6C8E" w:rsidRPr="001C6C8E" w:rsidRDefault="001C6C8E" w:rsidP="00282689">
            <w:pPr>
              <w:rPr>
                <w:rFonts w:ascii="Times New Roman" w:hAnsi="Times New Roman" w:cs="Times New Roman"/>
                <w:sz w:val="20"/>
              </w:rPr>
            </w:pPr>
          </w:p>
        </w:tc>
        <w:tc>
          <w:tcPr>
            <w:tcW w:w="1530" w:type="dxa"/>
          </w:tcPr>
          <w:p w14:paraId="3FE3FF90" w14:textId="77777777" w:rsidR="001C6C8E" w:rsidRPr="001C6C8E" w:rsidRDefault="001C6C8E" w:rsidP="00282689">
            <w:pPr>
              <w:rPr>
                <w:rFonts w:ascii="Times New Roman" w:hAnsi="Times New Roman" w:cs="Times New Roman"/>
                <w:sz w:val="20"/>
              </w:rPr>
            </w:pPr>
          </w:p>
        </w:tc>
        <w:tc>
          <w:tcPr>
            <w:tcW w:w="2088" w:type="dxa"/>
          </w:tcPr>
          <w:p w14:paraId="28CFFDE6" w14:textId="77777777" w:rsidR="001C6C8E" w:rsidRPr="001C6C8E" w:rsidRDefault="001C6C8E" w:rsidP="00282689">
            <w:pPr>
              <w:rPr>
                <w:rFonts w:ascii="Times New Roman" w:hAnsi="Times New Roman" w:cs="Times New Roman"/>
                <w:sz w:val="20"/>
              </w:rPr>
            </w:pPr>
          </w:p>
        </w:tc>
        <w:tc>
          <w:tcPr>
            <w:tcW w:w="1560" w:type="dxa"/>
          </w:tcPr>
          <w:p w14:paraId="4E4C1813" w14:textId="77777777" w:rsidR="001C6C8E" w:rsidRPr="001C6C8E" w:rsidRDefault="001C6C8E" w:rsidP="00282689">
            <w:pPr>
              <w:rPr>
                <w:rFonts w:ascii="Times New Roman" w:hAnsi="Times New Roman" w:cs="Times New Roman"/>
                <w:sz w:val="20"/>
              </w:rPr>
            </w:pPr>
          </w:p>
        </w:tc>
      </w:tr>
      <w:tr w:rsidR="001C6C8E" w:rsidRPr="001C6C8E" w14:paraId="6F2A9689" w14:textId="77777777" w:rsidTr="00282689">
        <w:trPr>
          <w:cantSplit/>
          <w:trHeight w:val="449"/>
        </w:trPr>
        <w:tc>
          <w:tcPr>
            <w:tcW w:w="567" w:type="dxa"/>
            <w:shd w:val="clear" w:color="auto" w:fill="FFFFFF" w:themeFill="background1"/>
            <w:vAlign w:val="center"/>
          </w:tcPr>
          <w:p w14:paraId="572C8540" w14:textId="77777777" w:rsidR="001C6C8E" w:rsidRPr="001C6C8E" w:rsidRDefault="001C6C8E" w:rsidP="00282689">
            <w:pPr>
              <w:rPr>
                <w:rFonts w:ascii="Times New Roman" w:hAnsi="Times New Roman" w:cs="Times New Roman"/>
                <w:sz w:val="20"/>
              </w:rPr>
            </w:pPr>
          </w:p>
        </w:tc>
        <w:tc>
          <w:tcPr>
            <w:tcW w:w="2122" w:type="dxa"/>
            <w:vAlign w:val="center"/>
          </w:tcPr>
          <w:p w14:paraId="6200CAB4" w14:textId="77777777" w:rsidR="001C6C8E" w:rsidRPr="001C6C8E" w:rsidRDefault="001C6C8E" w:rsidP="00282689">
            <w:pPr>
              <w:rPr>
                <w:rFonts w:ascii="Times New Roman" w:hAnsi="Times New Roman" w:cs="Times New Roman"/>
                <w:sz w:val="20"/>
              </w:rPr>
            </w:pPr>
          </w:p>
        </w:tc>
        <w:tc>
          <w:tcPr>
            <w:tcW w:w="2340" w:type="dxa"/>
          </w:tcPr>
          <w:p w14:paraId="536D4F27" w14:textId="77777777" w:rsidR="001C6C8E" w:rsidRPr="001C6C8E" w:rsidRDefault="001C6C8E" w:rsidP="00282689">
            <w:pPr>
              <w:rPr>
                <w:rFonts w:ascii="Times New Roman" w:hAnsi="Times New Roman" w:cs="Times New Roman"/>
                <w:sz w:val="20"/>
              </w:rPr>
            </w:pPr>
          </w:p>
        </w:tc>
        <w:tc>
          <w:tcPr>
            <w:tcW w:w="1530" w:type="dxa"/>
          </w:tcPr>
          <w:p w14:paraId="23827D5C" w14:textId="77777777" w:rsidR="001C6C8E" w:rsidRPr="001C6C8E" w:rsidRDefault="001C6C8E" w:rsidP="00282689">
            <w:pPr>
              <w:rPr>
                <w:rFonts w:ascii="Times New Roman" w:hAnsi="Times New Roman" w:cs="Times New Roman"/>
                <w:sz w:val="20"/>
              </w:rPr>
            </w:pPr>
          </w:p>
        </w:tc>
        <w:tc>
          <w:tcPr>
            <w:tcW w:w="2088" w:type="dxa"/>
          </w:tcPr>
          <w:p w14:paraId="6010055E" w14:textId="77777777" w:rsidR="001C6C8E" w:rsidRPr="001C6C8E" w:rsidRDefault="001C6C8E" w:rsidP="00282689">
            <w:pPr>
              <w:rPr>
                <w:rFonts w:ascii="Times New Roman" w:hAnsi="Times New Roman" w:cs="Times New Roman"/>
                <w:sz w:val="20"/>
              </w:rPr>
            </w:pPr>
          </w:p>
        </w:tc>
        <w:tc>
          <w:tcPr>
            <w:tcW w:w="1560" w:type="dxa"/>
          </w:tcPr>
          <w:p w14:paraId="61AAC3E8" w14:textId="77777777" w:rsidR="001C6C8E" w:rsidRPr="001C6C8E" w:rsidRDefault="001C6C8E" w:rsidP="00282689">
            <w:pPr>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126FE074"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14:paraId="42CE9E81" w14:textId="1CB97848"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w:t>
      </w:r>
      <w:r w:rsidR="00A55E12">
        <w:rPr>
          <w:rFonts w:ascii="Times New Roman" w:hAnsi="Times New Roman" w:cs="Times New Roman"/>
          <w:sz w:val="20"/>
        </w:rPr>
        <w:t>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w:t>
      </w:r>
      <w:r w:rsidR="00A55E12">
        <w:rPr>
          <w:rFonts w:ascii="Times New Roman" w:hAnsi="Times New Roman" w:cs="Times New Roman"/>
          <w:sz w:val="20"/>
        </w:rPr>
        <w:t>5</w:t>
      </w:r>
      <w:r w:rsidRPr="001C6C8E">
        <w:rPr>
          <w:rFonts w:ascii="Times New Roman" w:hAnsi="Times New Roman" w:cs="Times New Roman"/>
          <w:sz w:val="20"/>
        </w:rPr>
        <w:t xml:space="preserve">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C3464D">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C3464D">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C3464D">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C3464D">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C3464D">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C3464D">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C3464D">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C3464D">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1C23F4E" w14:textId="4B6DAB7E" w:rsidR="003813B0" w:rsidRPr="00977195" w:rsidRDefault="003813B0">
      <w:pPr>
        <w:tabs>
          <w:tab w:val="left" w:pos="1740"/>
        </w:tabs>
        <w:jc w:val="both"/>
        <w:rPr>
          <w:rFonts w:ascii="Times New Roman" w:eastAsia="Times New Roman" w:hAnsi="Times New Roman" w:cs="Times New Roman"/>
          <w:i/>
          <w:sz w:val="20"/>
          <w:szCs w:val="20"/>
        </w:rPr>
      </w:pPr>
    </w:p>
    <w:p w14:paraId="44037C9C" w14:textId="77777777" w:rsidR="003813B0" w:rsidRPr="00977195" w:rsidRDefault="003813B0">
      <w:pPr>
        <w:pStyle w:val="2"/>
        <w:ind w:left="10" w:right="54"/>
        <w:rPr>
          <w:b/>
          <w:color w:val="auto"/>
          <w:sz w:val="20"/>
          <w:szCs w:val="20"/>
        </w:rPr>
      </w:pPr>
    </w:p>
    <w:p w14:paraId="54D04E74" w14:textId="77777777" w:rsidR="003813B0" w:rsidRPr="00977195" w:rsidRDefault="003813B0">
      <w:pPr>
        <w:pStyle w:val="2"/>
        <w:ind w:left="10" w:right="54"/>
        <w:rPr>
          <w:b/>
          <w:color w:val="auto"/>
          <w:sz w:val="20"/>
          <w:szCs w:val="20"/>
        </w:rPr>
      </w:pP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5B19EE" w14:paraId="33F040AF" w14:textId="77777777" w:rsidTr="00282689">
        <w:tc>
          <w:tcPr>
            <w:tcW w:w="10134" w:type="dxa"/>
            <w:gridSpan w:val="2"/>
          </w:tcPr>
          <w:p w14:paraId="26D77D57" w14:textId="77777777" w:rsidR="001C6C8E" w:rsidRPr="005B19EE" w:rsidRDefault="001C6C8E" w:rsidP="00282689">
            <w:pPr>
              <w:spacing w:after="240"/>
              <w:ind w:left="409" w:right="474" w:hanging="10"/>
              <w:jc w:val="center"/>
              <w:rPr>
                <w:rFonts w:ascii="Times New Roman" w:hAnsi="Times New Roman" w:cs="Times New Roman"/>
                <w:b/>
                <w:szCs w:val="22"/>
              </w:rPr>
            </w:pPr>
            <w:r w:rsidRPr="005B19EE">
              <w:rPr>
                <w:rFonts w:ascii="Times New Roman" w:eastAsia="Times New Roman" w:hAnsi="Times New Roman" w:cs="Times New Roman"/>
                <w:b/>
                <w:szCs w:val="22"/>
                <w:lang w:val="en-US"/>
              </w:rPr>
              <w:t>KAFOLAT XATI/</w:t>
            </w:r>
            <w:r w:rsidRPr="005B19EE">
              <w:rPr>
                <w:rFonts w:ascii="Times New Roman" w:eastAsia="Times New Roman" w:hAnsi="Times New Roman" w:cs="Times New Roman"/>
                <w:b/>
                <w:szCs w:val="22"/>
              </w:rPr>
              <w:t xml:space="preserve"> ГАРАНТИЙНОЕ ПИСЬМО </w:t>
            </w:r>
          </w:p>
        </w:tc>
      </w:tr>
      <w:tr w:rsidR="001C6C8E" w:rsidRPr="005B19EE" w14:paraId="69C099FD" w14:textId="77777777" w:rsidTr="00282689">
        <w:tc>
          <w:tcPr>
            <w:tcW w:w="5098" w:type="dxa"/>
          </w:tcPr>
          <w:p w14:paraId="22EE3764" w14:textId="77777777" w:rsidR="001C6C8E" w:rsidRPr="005B19E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19F545A2" w14:textId="77777777" w:rsidTr="00282689">
        <w:trPr>
          <w:trHeight w:val="1317"/>
        </w:trPr>
        <w:tc>
          <w:tcPr>
            <w:tcW w:w="5098" w:type="dxa"/>
          </w:tcPr>
          <w:p w14:paraId="1CE080D7" w14:textId="77777777" w:rsidR="001C6C8E" w:rsidRPr="005B19EE" w:rsidRDefault="001C6C8E" w:rsidP="00282689">
            <w:pPr>
              <w:spacing w:after="23"/>
              <w:ind w:firstLine="0"/>
              <w:rPr>
                <w:rFonts w:ascii="Times New Roman" w:eastAsia="Times New Roman" w:hAnsi="Times New Roman" w:cs="Times New Roman"/>
                <w:szCs w:val="22"/>
                <w:lang w:val="en-US"/>
              </w:rPr>
            </w:pPr>
            <w:r w:rsidRPr="005B19EE">
              <w:rPr>
                <w:rFonts w:ascii="Times New Roman" w:eastAsia="Times New Roman" w:hAnsi="Times New Roman" w:cs="Times New Roman"/>
                <w:szCs w:val="22"/>
                <w:lang w:val="en-US"/>
              </w:rPr>
              <w:t xml:space="preserve">Ushbu kafolat </w:t>
            </w:r>
            <w:r w:rsidRPr="005B19EE">
              <w:rPr>
                <w:rFonts w:ascii="Times New Roman" w:eastAsia="Times New Roman" w:hAnsi="Times New Roman" w:cs="Times New Roman"/>
                <w:sz w:val="22"/>
                <w:szCs w:val="24"/>
                <w:lang w:val="en-US"/>
              </w:rPr>
              <w:t>xati</w:t>
            </w:r>
            <w:r w:rsidRPr="005B19EE">
              <w:rPr>
                <w:rFonts w:ascii="Times New Roman" w:eastAsia="Times New Roman" w:hAnsi="Times New Roman" w:cs="Times New Roman"/>
                <w:szCs w:val="22"/>
                <w:lang w:val="en-US"/>
              </w:rPr>
              <w:t xml:space="preserve"> orqali _______________________ </w:t>
            </w:r>
          </w:p>
          <w:p w14:paraId="6BBB6A3B" w14:textId="77777777" w:rsidR="001C6C8E" w:rsidRPr="005B19EE" w:rsidRDefault="001C6C8E" w:rsidP="00282689">
            <w:pPr>
              <w:rPr>
                <w:rFonts w:ascii="Times New Roman" w:hAnsi="Times New Roman" w:cs="Times New Roman"/>
                <w:sz w:val="24"/>
                <w:szCs w:val="28"/>
                <w:lang w:val="en-US"/>
              </w:rPr>
            </w:pPr>
            <w:r w:rsidRPr="005B19EE">
              <w:rPr>
                <w:rFonts w:ascii="Times New Roman" w:eastAsia="Times New Roman" w:hAnsi="Times New Roman" w:cs="Times New Roman"/>
                <w:i/>
                <w:sz w:val="24"/>
                <w:szCs w:val="28"/>
                <w:vertAlign w:val="superscript"/>
                <w:lang w:val="en-US"/>
              </w:rPr>
              <w:t xml:space="preserve">                                                  (Kompaniya nomi)</w:t>
            </w:r>
            <w:r w:rsidRPr="005B19EE">
              <w:rPr>
                <w:rFonts w:ascii="Times New Roman" w:eastAsia="Times New Roman" w:hAnsi="Times New Roman" w:cs="Times New Roman"/>
                <w:i/>
                <w:sz w:val="24"/>
                <w:szCs w:val="28"/>
                <w:lang w:val="en-US"/>
              </w:rPr>
              <w:t xml:space="preserve"> </w:t>
            </w:r>
          </w:p>
          <w:p w14:paraId="0FE74722" w14:textId="77777777" w:rsidR="001C6C8E" w:rsidRPr="005B19EE" w:rsidRDefault="001C6C8E" w:rsidP="00282689">
            <w:pPr>
              <w:ind w:firstLine="0"/>
              <w:rPr>
                <w:rFonts w:ascii="Times New Roman" w:hAnsi="Times New Roman" w:cs="Times New Roman"/>
                <w:szCs w:val="22"/>
                <w:lang w:val="en-US"/>
              </w:rPr>
            </w:pPr>
            <w:r w:rsidRPr="005B19E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5B19EE" w:rsidRDefault="001C6C8E" w:rsidP="00282689">
            <w:pPr>
              <w:spacing w:after="23"/>
              <w:ind w:firstLine="0"/>
              <w:rPr>
                <w:rFonts w:ascii="Times New Roman" w:hAnsi="Times New Roman" w:cs="Times New Roman"/>
                <w:sz w:val="22"/>
                <w:szCs w:val="24"/>
              </w:rPr>
            </w:pPr>
            <w:r w:rsidRPr="005B19E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5B19EE" w:rsidRDefault="001C6C8E" w:rsidP="00282689">
            <w:pPr>
              <w:spacing w:after="102"/>
              <w:ind w:right="388"/>
              <w:jc w:val="center"/>
              <w:rPr>
                <w:rFonts w:ascii="Times New Roman" w:hAnsi="Times New Roman" w:cs="Times New Roman"/>
                <w:sz w:val="24"/>
                <w:szCs w:val="24"/>
                <w:vertAlign w:val="superscript"/>
              </w:rPr>
            </w:pPr>
            <w:r w:rsidRPr="005B19E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0CF3FCEC" w14:textId="77777777" w:rsidTr="00282689">
        <w:tc>
          <w:tcPr>
            <w:tcW w:w="5098" w:type="dxa"/>
          </w:tcPr>
          <w:p w14:paraId="717D1703" w14:textId="77777777" w:rsidR="001C6C8E" w:rsidRPr="005B19E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5B19EE" w:rsidRDefault="001C6C8E" w:rsidP="00282689">
            <w:pPr>
              <w:spacing w:after="22"/>
              <w:rPr>
                <w:rFonts w:ascii="Times New Roman" w:hAnsi="Times New Roman" w:cs="Times New Roman"/>
                <w:sz w:val="18"/>
                <w:lang w:val="en-US"/>
              </w:rPr>
            </w:pPr>
          </w:p>
        </w:tc>
      </w:tr>
      <w:tr w:rsidR="001C6C8E" w:rsidRPr="005B19EE" w14:paraId="6E728794" w14:textId="77777777" w:rsidTr="00282689">
        <w:trPr>
          <w:trHeight w:val="623"/>
        </w:trPr>
        <w:tc>
          <w:tcPr>
            <w:tcW w:w="5098" w:type="dxa"/>
          </w:tcPr>
          <w:p w14:paraId="073AB39E" w14:textId="1F30BA67"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Tugatish jarayonida emas va bizga nisbatan bankrotlik to‘g‘risidagi ish yuritilmagan;</w:t>
            </w:r>
          </w:p>
        </w:tc>
        <w:tc>
          <w:tcPr>
            <w:tcW w:w="5036" w:type="dxa"/>
          </w:tcPr>
          <w:p w14:paraId="72096B9E" w14:textId="2CD83ECD" w:rsidR="001C6C8E" w:rsidRPr="005B19EE" w:rsidRDefault="005B19EE" w:rsidP="005B19EE">
            <w:pPr>
              <w:spacing w:after="5" w:line="276" w:lineRule="auto"/>
              <w:ind w:left="30" w:right="68" w:firstLine="0"/>
              <w:contextualSpacing/>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5B19EE" w14:paraId="3A3A2CE5" w14:textId="77777777" w:rsidTr="00282689">
        <w:tc>
          <w:tcPr>
            <w:tcW w:w="5098" w:type="dxa"/>
          </w:tcPr>
          <w:p w14:paraId="3AC82A48" w14:textId="3FD666C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“UMS” MChJ bilan sud muhokamasida emas;</w:t>
            </w:r>
          </w:p>
        </w:tc>
        <w:tc>
          <w:tcPr>
            <w:tcW w:w="5036" w:type="dxa"/>
          </w:tcPr>
          <w:p w14:paraId="2C0AED31" w14:textId="7EEE066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состоянии судебного разбирательства с ООО «</w:t>
            </w:r>
            <w:r w:rsidR="001C6C8E" w:rsidRPr="005B19EE">
              <w:rPr>
                <w:rFonts w:ascii="Times New Roman" w:eastAsia="Times New Roman" w:hAnsi="Times New Roman" w:cs="Times New Roman"/>
                <w:szCs w:val="22"/>
                <w:lang w:val="en-US"/>
              </w:rPr>
              <w:t>UMS</w:t>
            </w:r>
            <w:r w:rsidR="001C6C8E" w:rsidRPr="005B19EE">
              <w:rPr>
                <w:rFonts w:ascii="Times New Roman" w:eastAsia="Times New Roman" w:hAnsi="Times New Roman" w:cs="Times New Roman"/>
                <w:szCs w:val="22"/>
              </w:rPr>
              <w:t>»;</w:t>
            </w:r>
          </w:p>
        </w:tc>
      </w:tr>
      <w:tr w:rsidR="001C6C8E" w:rsidRPr="005B19EE" w14:paraId="1B74704F" w14:textId="77777777" w:rsidTr="00282689">
        <w:trPr>
          <w:trHeight w:val="646"/>
        </w:trPr>
        <w:tc>
          <w:tcPr>
            <w:tcW w:w="5098" w:type="dxa"/>
          </w:tcPr>
          <w:p w14:paraId="64D91A97" w14:textId="0D31856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Insofsiz ijrochilarning yagona reestriga kiritilmagan;</w:t>
            </w:r>
          </w:p>
        </w:tc>
        <w:tc>
          <w:tcPr>
            <w:tcW w:w="5036" w:type="dxa"/>
          </w:tcPr>
          <w:p w14:paraId="77DE050B" w14:textId="0C7885A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отсутствует в Едином реестре недобросовестных исполнителей;</w:t>
            </w:r>
          </w:p>
        </w:tc>
      </w:tr>
      <w:tr w:rsidR="001C6C8E" w:rsidRPr="005B19EE" w14:paraId="3E75FED5" w14:textId="77777777" w:rsidTr="00282689">
        <w:tc>
          <w:tcPr>
            <w:tcW w:w="5098" w:type="dxa"/>
          </w:tcPr>
          <w:p w14:paraId="5D053D2C" w14:textId="7C16AE81"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Soliqlar, yig‘imlar va boshqa majburiy to‘lovlar bo‘yicha qarzi mavjud emas;</w:t>
            </w:r>
          </w:p>
        </w:tc>
        <w:tc>
          <w:tcPr>
            <w:tcW w:w="5036" w:type="dxa"/>
          </w:tcPr>
          <w:p w14:paraId="2D089CD9" w14:textId="06ABD7E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 задолженности по уплате налогов, сборов и других обязательных платежей;</w:t>
            </w:r>
          </w:p>
        </w:tc>
      </w:tr>
      <w:tr w:rsidR="001C6C8E" w:rsidRPr="005B19EE" w14:paraId="51394CD1" w14:textId="77777777" w:rsidTr="00282689">
        <w:tc>
          <w:tcPr>
            <w:tcW w:w="5098" w:type="dxa"/>
          </w:tcPr>
          <w:p w14:paraId="49428F32" w14:textId="7BD710A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oxirgi ikki yil ichida “UMS” MChJ bilan avval tuzilgan shartnomalar bo‘yicha lozim darajada bajarilmagan majburiyatlarga ega emas;</w:t>
            </w:r>
          </w:p>
        </w:tc>
        <w:tc>
          <w:tcPr>
            <w:tcW w:w="5036" w:type="dxa"/>
          </w:tcPr>
          <w:p w14:paraId="197C50ED" w14:textId="09863493"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w:t>
            </w:r>
            <w:r w:rsidR="001C6C8E" w:rsidRPr="005B19E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001C6C8E" w:rsidRPr="005B19EE">
              <w:rPr>
                <w:rFonts w:ascii="Times New Roman" w:hAnsi="Times New Roman" w:cs="Times New Roman"/>
                <w:szCs w:val="22"/>
              </w:rPr>
              <w:t>с ООО «</w:t>
            </w:r>
            <w:r w:rsidR="001C6C8E" w:rsidRPr="005B19EE">
              <w:rPr>
                <w:rFonts w:ascii="Times New Roman" w:hAnsi="Times New Roman" w:cs="Times New Roman"/>
                <w:szCs w:val="22"/>
                <w:lang w:val="en-US"/>
              </w:rPr>
              <w:t>UMS</w:t>
            </w:r>
            <w:r w:rsidR="001C6C8E" w:rsidRPr="005B19EE">
              <w:rPr>
                <w:rFonts w:ascii="Times New Roman" w:hAnsi="Times New Roman" w:cs="Times New Roman"/>
                <w:szCs w:val="22"/>
              </w:rPr>
              <w:t>» за последние два года;</w:t>
            </w:r>
          </w:p>
        </w:tc>
      </w:tr>
      <w:tr w:rsidR="001C6C8E" w:rsidRPr="005B19EE" w14:paraId="753D67A9" w14:textId="77777777" w:rsidTr="00282689">
        <w:tc>
          <w:tcPr>
            <w:tcW w:w="5098" w:type="dxa"/>
          </w:tcPr>
          <w:p w14:paraId="1E44DB06" w14:textId="3AA8CA22"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C9BB0B5"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5B19EE" w14:paraId="1FA0E049" w14:textId="77777777" w:rsidTr="00282689">
        <w:tc>
          <w:tcPr>
            <w:tcW w:w="5098" w:type="dxa"/>
          </w:tcPr>
          <w:p w14:paraId="4FBEC68A" w14:textId="7AD0E33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001C6C8E" w:rsidRPr="005B19EE">
              <w:rPr>
                <w:rFonts w:ascii="Times New Roman" w:eastAsia="Times New Roman" w:hAnsi="Times New Roman" w:cs="Times New Roman"/>
                <w:sz w:val="18"/>
              </w:rPr>
              <w:t>‘</w:t>
            </w:r>
            <w:r w:rsidR="001C6C8E" w:rsidRPr="005B19EE">
              <w:rPr>
                <w:rFonts w:ascii="Times New Roman" w:hAnsi="Times New Roman" w:cs="Times New Roman"/>
                <w:szCs w:val="22"/>
              </w:rPr>
              <w:t>atilgan qonuniy da’volarga ega emas;</w:t>
            </w:r>
          </w:p>
        </w:tc>
        <w:tc>
          <w:tcPr>
            <w:tcW w:w="5036" w:type="dxa"/>
          </w:tcPr>
          <w:p w14:paraId="64D3779E" w14:textId="04A5DA84"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bCs/>
                <w:szCs w:val="22"/>
              </w:rPr>
              <w:t xml:space="preserve">- </w:t>
            </w:r>
            <w:r w:rsidR="001C6C8E" w:rsidRPr="005B19E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5B19EE" w14:paraId="2AE15041" w14:textId="77777777" w:rsidTr="00282689">
        <w:tc>
          <w:tcPr>
            <w:tcW w:w="5098" w:type="dxa"/>
          </w:tcPr>
          <w:p w14:paraId="79C91BF8" w14:textId="27E0EC2B"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69BCAE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компания участника, в том числе его учредители</w:t>
            </w:r>
            <w:r w:rsidR="001C6C8E" w:rsidRPr="005B19EE">
              <w:rPr>
                <w:rFonts w:ascii="Times New Roman" w:hAnsi="Times New Roman"/>
                <w:szCs w:val="22"/>
              </w:rPr>
              <w:t>, руководитель не</w:t>
            </w:r>
            <w:r w:rsidR="001C6C8E" w:rsidRPr="005B19EE">
              <w:rPr>
                <w:rFonts w:ascii="Times New Roman" w:hAnsi="Times New Roman"/>
                <w:b/>
                <w:szCs w:val="22"/>
              </w:rPr>
              <w:t xml:space="preserve"> </w:t>
            </w:r>
            <w:r w:rsidR="001C6C8E" w:rsidRPr="005B19E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001C6C8E" w:rsidRPr="005B19EE">
              <w:rPr>
                <w:rFonts w:ascii="Times New Roman" w:hAnsi="Times New Roman"/>
                <w:bCs/>
                <w:szCs w:val="22"/>
              </w:rPr>
              <w:t>, а также дела коррупционной направленности;</w:t>
            </w:r>
          </w:p>
        </w:tc>
      </w:tr>
      <w:tr w:rsidR="001C6C8E" w:rsidRPr="005B19EE" w14:paraId="12607C51" w14:textId="77777777" w:rsidTr="00282689">
        <w:tc>
          <w:tcPr>
            <w:tcW w:w="5098" w:type="dxa"/>
          </w:tcPr>
          <w:p w14:paraId="20D08836" w14:textId="302C20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ijro hujjatlari bo‘yicha qarzi yo‘q;</w:t>
            </w:r>
          </w:p>
          <w:p w14:paraId="7B0634BD" w14:textId="77777777" w:rsidR="001C6C8E" w:rsidRPr="005B19EE" w:rsidRDefault="001C6C8E" w:rsidP="00282689">
            <w:pPr>
              <w:spacing w:after="22"/>
              <w:ind w:left="30" w:right="68" w:firstLine="0"/>
              <w:rPr>
                <w:rFonts w:ascii="Times New Roman" w:hAnsi="Times New Roman" w:cs="Times New Roman"/>
                <w:szCs w:val="22"/>
              </w:rPr>
            </w:pPr>
          </w:p>
        </w:tc>
        <w:tc>
          <w:tcPr>
            <w:tcW w:w="5036" w:type="dxa"/>
          </w:tcPr>
          <w:p w14:paraId="38222E8C" w14:textId="0678A516"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имеет задолженности по исполнительным документам;</w:t>
            </w:r>
          </w:p>
        </w:tc>
      </w:tr>
      <w:tr w:rsidR="001C6C8E" w:rsidRPr="005B19EE" w14:paraId="5AB8A22A" w14:textId="77777777" w:rsidTr="00282689">
        <w:tc>
          <w:tcPr>
            <w:tcW w:w="5098" w:type="dxa"/>
          </w:tcPr>
          <w:p w14:paraId="1A8DDF88" w14:textId="525F617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5D61E4ED"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состоит в списке ГНК организаций, обналичивающих денежные средства;</w:t>
            </w:r>
          </w:p>
        </w:tc>
      </w:tr>
      <w:tr w:rsidR="001C6C8E" w:rsidRPr="005B19EE" w14:paraId="4B60E638" w14:textId="77777777" w:rsidTr="00282689">
        <w:tc>
          <w:tcPr>
            <w:tcW w:w="5098" w:type="dxa"/>
          </w:tcPr>
          <w:p w14:paraId="783208FC" w14:textId="558E6256"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14:paraId="328FA2AF" w14:textId="0F98512F"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C6C8E" w:rsidRPr="005B19EE" w14:paraId="724C9B34" w14:textId="77777777" w:rsidTr="00282689">
        <w:tc>
          <w:tcPr>
            <w:tcW w:w="5098" w:type="dxa"/>
          </w:tcPr>
          <w:p w14:paraId="5F6CD998" w14:textId="060DAC0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lastRenderedPageBreak/>
              <w:t xml:space="preserve">- </w:t>
            </w:r>
            <w:r w:rsidR="001C6C8E" w:rsidRPr="005B19EE">
              <w:rPr>
                <w:rFonts w:ascii="Times New Roman" w:hAnsi="Times New Roman" w:cs="Times New Roman"/>
                <w:szCs w:val="22"/>
                <w:lang w:val="en-US"/>
              </w:rPr>
              <w:t>Xaridni amalga oshirish jarayonida taqdim etilgan hujjatlardagi ma’lumotlar to‘g‘ri (ishonchli).</w:t>
            </w:r>
          </w:p>
        </w:tc>
        <w:tc>
          <w:tcPr>
            <w:tcW w:w="5036" w:type="dxa"/>
          </w:tcPr>
          <w:p w14:paraId="6DE48198" w14:textId="616F3FEE"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r w:rsidR="00A2183A" w:rsidRPr="001C6C8E" w14:paraId="78B40236" w14:textId="77777777" w:rsidTr="00282689">
        <w:tc>
          <w:tcPr>
            <w:tcW w:w="5098" w:type="dxa"/>
          </w:tcPr>
          <w:p w14:paraId="63A0735F" w14:textId="1BF95F37" w:rsidR="00A2183A" w:rsidRPr="005B19EE" w:rsidRDefault="00A2183A" w:rsidP="00A2183A">
            <w:pPr>
              <w:spacing w:line="276" w:lineRule="auto"/>
              <w:ind w:right="68" w:firstLine="0"/>
              <w:contextualSpacing/>
              <w:rPr>
                <w:rFonts w:ascii="Times New Roman" w:hAnsi="Times New Roman" w:cs="Times New Roman"/>
              </w:rPr>
            </w:pPr>
            <w:r w:rsidRPr="005B19EE">
              <w:rPr>
                <w:rFonts w:ascii="Times New Roman" w:hAnsi="Times New Roman" w:cs="Times New Roman"/>
                <w:szCs w:val="22"/>
              </w:rPr>
              <w:t>- “</w:t>
            </w:r>
            <w:r w:rsidRPr="005B19EE">
              <w:rPr>
                <w:rFonts w:ascii="Times New Roman" w:hAnsi="Times New Roman" w:cs="Times New Roman"/>
                <w:szCs w:val="22"/>
                <w:lang w:val="en-US"/>
              </w:rPr>
              <w:t>Raqobat</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g</w:t>
            </w:r>
            <w:r w:rsidRPr="005B19EE">
              <w:rPr>
                <w:rFonts w:ascii="Times New Roman" w:hAnsi="Times New Roman" w:cs="Times New Roman"/>
                <w:szCs w:val="22"/>
              </w:rPr>
              <w:t>‘</w:t>
            </w:r>
            <w:r w:rsidRPr="005B19EE">
              <w:rPr>
                <w:rFonts w:ascii="Times New Roman" w:hAnsi="Times New Roman" w:cs="Times New Roman"/>
                <w:szCs w:val="22"/>
                <w:lang w:val="en-US"/>
              </w:rPr>
              <w:t>risida</w:t>
            </w:r>
            <w:r w:rsidRPr="005B19EE">
              <w:rPr>
                <w:rFonts w:ascii="Times New Roman" w:hAnsi="Times New Roman" w:cs="Times New Roman"/>
                <w:szCs w:val="22"/>
              </w:rPr>
              <w:t>”</w:t>
            </w:r>
            <w:r w:rsidRPr="005B19EE">
              <w:rPr>
                <w:rFonts w:ascii="Times New Roman" w:hAnsi="Times New Roman" w:cs="Times New Roman"/>
                <w:szCs w:val="22"/>
                <w:lang w:val="en-US"/>
              </w:rPr>
              <w:t>gi</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w:t>
            </w:r>
            <w:r w:rsidRPr="005B19EE">
              <w:rPr>
                <w:rFonts w:ascii="Times New Roman" w:hAnsi="Times New Roman" w:cs="Times New Roman"/>
                <w:szCs w:val="22"/>
              </w:rPr>
              <w:t xml:space="preserve"> ( </w:t>
            </w:r>
            <w:r w:rsidRPr="005B19EE">
              <w:rPr>
                <w:rFonts w:ascii="Times New Roman" w:hAnsi="Times New Roman" w:cs="Times New Roman"/>
                <w:szCs w:val="22"/>
                <w:lang w:val="en-US"/>
              </w:rPr>
              <w:t>O</w:t>
            </w:r>
            <w:r w:rsidRPr="005B19EE">
              <w:rPr>
                <w:rFonts w:ascii="Times New Roman" w:hAnsi="Times New Roman" w:cs="Times New Roman"/>
                <w:szCs w:val="22"/>
              </w:rPr>
              <w:t>ʻ</w:t>
            </w:r>
            <w:r w:rsidRPr="005B19EE">
              <w:rPr>
                <w:rFonts w:ascii="Times New Roman" w:hAnsi="Times New Roman" w:cs="Times New Roman"/>
                <w:szCs w:val="22"/>
                <w:lang w:val="en-US"/>
              </w:rPr>
              <w:t>RQ</w:t>
            </w:r>
            <w:r w:rsidRPr="005B19EE">
              <w:rPr>
                <w:rFonts w:ascii="Times New Roman" w:hAnsi="Times New Roman" w:cs="Times New Roman"/>
                <w:szCs w:val="22"/>
              </w:rPr>
              <w:t xml:space="preserve"> №850, 2023-</w:t>
            </w:r>
            <w:r w:rsidRPr="005B19EE">
              <w:rPr>
                <w:rFonts w:ascii="Times New Roman" w:hAnsi="Times New Roman" w:cs="Times New Roman"/>
                <w:szCs w:val="22"/>
                <w:lang w:val="en-US"/>
              </w:rPr>
              <w:t>yil</w:t>
            </w:r>
            <w:r w:rsidRPr="005B19EE">
              <w:rPr>
                <w:rFonts w:ascii="Times New Roman" w:hAnsi="Times New Roman" w:cs="Times New Roman"/>
                <w:szCs w:val="22"/>
              </w:rPr>
              <w:t xml:space="preserve"> 3-</w:t>
            </w:r>
            <w:r w:rsidRPr="005B19EE">
              <w:rPr>
                <w:rFonts w:ascii="Times New Roman" w:hAnsi="Times New Roman" w:cs="Times New Roman"/>
                <w:szCs w:val="22"/>
                <w:lang w:val="en-US"/>
              </w:rPr>
              <w:t>iyul</w:t>
            </w:r>
            <w:r w:rsidRPr="005B19EE">
              <w:rPr>
                <w:rFonts w:ascii="Times New Roman" w:hAnsi="Times New Roman" w:cs="Times New Roman"/>
                <w:szCs w:val="22"/>
              </w:rPr>
              <w:t xml:space="preserve">) </w:t>
            </w:r>
            <w:r w:rsidRPr="005B19EE">
              <w:rPr>
                <w:rFonts w:ascii="Times New Roman" w:hAnsi="Times New Roman" w:cs="Times New Roman"/>
                <w:szCs w:val="22"/>
                <w:lang w:val="en-US"/>
              </w:rPr>
              <w:t>talablariga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rioya</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qiladi</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harakatlarni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amalga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oshirmaydi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qnashuviga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zid</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holatlarga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olib</w:t>
            </w:r>
            <w:r w:rsidRPr="005B19EE">
              <w:rPr>
                <w:rFonts w:ascii="Times New Roman" w:hAnsi="Times New Roman" w:cs="Times New Roman"/>
                <w:szCs w:val="22"/>
              </w:rPr>
              <w:t xml:space="preserve"> </w:t>
            </w:r>
            <w:r w:rsidRPr="005B19EE">
              <w:rPr>
                <w:rFonts w:ascii="Times New Roman" w:hAnsi="Times New Roman" w:cs="Times New Roman"/>
                <w:szCs w:val="22"/>
                <w:lang w:val="en-US"/>
              </w:rPr>
              <w:t>keluvchi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jarayonlarida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manfaatdor</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w:t>
            </w:r>
            <w:r w:rsidRPr="005B19EE">
              <w:rPr>
                <w:rFonts w:ascii="Times New Roman" w:hAnsi="Times New Roman" w:cs="Times New Roman"/>
                <w:szCs w:val="22"/>
              </w:rPr>
              <w:t>‘</w:t>
            </w:r>
            <w:r w:rsidRPr="005B19EE">
              <w:rPr>
                <w:rFonts w:ascii="Times New Roman" w:hAnsi="Times New Roman" w:cs="Times New Roman"/>
                <w:szCs w:val="22"/>
                <w:lang w:val="en-US"/>
              </w:rPr>
              <w:t>ymaydi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jumladan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IP</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manzillarining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ikki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undan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ortiq</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w:t>
            </w:r>
            <w:r w:rsidRPr="005B19EE">
              <w:rPr>
                <w:rFonts w:ascii="Times New Roman" w:hAnsi="Times New Roman" w:cs="Times New Roman"/>
                <w:szCs w:val="22"/>
                <w:lang w:val="en-US"/>
              </w:rPr>
              <w:t>biri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usulda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bog</w:t>
            </w:r>
            <w:r w:rsidRPr="005B19EE">
              <w:rPr>
                <w:rFonts w:ascii="Times New Roman" w:hAnsi="Times New Roman" w:cs="Times New Roman"/>
                <w:szCs w:val="22"/>
              </w:rPr>
              <w:t>‘</w:t>
            </w:r>
            <w:r w:rsidRPr="005B19EE">
              <w:rPr>
                <w:rFonts w:ascii="Times New Roman" w:hAnsi="Times New Roman" w:cs="Times New Roman"/>
                <w:szCs w:val="22"/>
                <w:lang w:val="en-US"/>
              </w:rPr>
              <w:t>liq</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qonuniy</w:t>
            </w:r>
            <w:r w:rsidRPr="005B19EE">
              <w:rPr>
                <w:rFonts w:ascii="Times New Roman" w:hAnsi="Times New Roman" w:cs="Times New Roman"/>
                <w:szCs w:val="22"/>
              </w:rPr>
              <w:t xml:space="preserve"> </w:t>
            </w:r>
            <w:r w:rsidRPr="005B19EE">
              <w:rPr>
                <w:rFonts w:ascii="Times New Roman" w:hAnsi="Times New Roman" w:cs="Times New Roman"/>
                <w:szCs w:val="22"/>
                <w:lang w:val="en-US"/>
              </w:rPr>
              <w:t>vakil</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tomonidan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sischilari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rtasida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yaqin</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qarindoshlik</w:t>
            </w:r>
            <w:r w:rsidRPr="005B19EE">
              <w:rPr>
                <w:rFonts w:ascii="Times New Roman" w:hAnsi="Times New Roman" w:cs="Times New Roman"/>
                <w:szCs w:val="22"/>
              </w:rPr>
              <w:t xml:space="preserve"> </w:t>
            </w:r>
            <w:r w:rsidRPr="005B19EE">
              <w:rPr>
                <w:rFonts w:ascii="Times New Roman" w:hAnsi="Times New Roman" w:cs="Times New Roman"/>
                <w:szCs w:val="22"/>
                <w:lang w:val="en-US"/>
              </w:rPr>
              <w:t>aloqalarining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mavjudligi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yicha</w:t>
            </w:r>
            <w:r w:rsidRPr="005B19EE">
              <w:rPr>
                <w:rFonts w:ascii="Times New Roman" w:hAnsi="Times New Roman" w:cs="Times New Roman"/>
                <w:szCs w:val="22"/>
              </w:rPr>
              <w:t xml:space="preserve"> </w:t>
            </w:r>
            <w:r w:rsidRPr="005B19EE">
              <w:rPr>
                <w:rFonts w:ascii="Times New Roman" w:hAnsi="Times New Roman" w:cs="Times New Roman"/>
                <w:szCs w:val="22"/>
                <w:lang w:val="en-US"/>
              </w:rPr>
              <w:t>ma</w:t>
            </w:r>
            <w:r w:rsidRPr="005B19EE">
              <w:rPr>
                <w:rFonts w:ascii="Times New Roman" w:hAnsi="Times New Roman" w:cs="Times New Roman"/>
                <w:szCs w:val="22"/>
              </w:rPr>
              <w:t>’</w:t>
            </w:r>
            <w:r w:rsidRPr="005B19EE">
              <w:rPr>
                <w:rFonts w:ascii="Times New Roman" w:hAnsi="Times New Roman" w:cs="Times New Roman"/>
                <w:szCs w:val="22"/>
                <w:lang w:val="en-US"/>
              </w:rPr>
              <w:t>lumot</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munosabatlarga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ega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uchinchi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orqali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qarorlar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qabul</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qilishga</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sir</w:t>
            </w:r>
            <w:r w:rsidRPr="005B19EE">
              <w:rPr>
                <w:rFonts w:ascii="Times New Roman" w:hAnsi="Times New Roman" w:cs="Times New Roman"/>
                <w:szCs w:val="22"/>
              </w:rPr>
              <w:t xml:space="preserve"> </w:t>
            </w:r>
            <w:r w:rsidRPr="005B19EE">
              <w:rPr>
                <w:rFonts w:ascii="Times New Roman" w:hAnsi="Times New Roman" w:cs="Times New Roman"/>
                <w:szCs w:val="22"/>
                <w:lang w:val="en-US"/>
              </w:rPr>
              <w:t>ko</w:t>
            </w:r>
            <w:r w:rsidRPr="005B19EE">
              <w:rPr>
                <w:rFonts w:ascii="Times New Roman" w:hAnsi="Times New Roman" w:cs="Times New Roman"/>
                <w:szCs w:val="22"/>
              </w:rPr>
              <w:t>‘</w:t>
            </w:r>
            <w:r w:rsidRPr="005B19EE">
              <w:rPr>
                <w:rFonts w:ascii="Times New Roman" w:hAnsi="Times New Roman" w:cs="Times New Roman"/>
                <w:szCs w:val="22"/>
                <w:lang w:val="en-US"/>
              </w:rPr>
              <w:t>rsatish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imkoniyatining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qligi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boshqalar</w:t>
            </w:r>
            <w:r w:rsidRPr="005B19EE">
              <w:rPr>
                <w:rFonts w:ascii="Times New Roman" w:hAnsi="Times New Roman" w:cs="Times New Roman"/>
                <w:szCs w:val="22"/>
              </w:rPr>
              <w:t>.</w:t>
            </w:r>
          </w:p>
        </w:tc>
        <w:tc>
          <w:tcPr>
            <w:tcW w:w="5036" w:type="dxa"/>
          </w:tcPr>
          <w:p w14:paraId="1D76FC26" w14:textId="48C68B02" w:rsidR="00A2183A" w:rsidRPr="00A2183A" w:rsidRDefault="00A2183A" w:rsidP="00A2183A">
            <w:pPr>
              <w:spacing w:line="276" w:lineRule="auto"/>
              <w:ind w:right="68" w:firstLine="0"/>
              <w:contextualSpacing/>
              <w:rPr>
                <w:rFonts w:ascii="Times New Roman" w:hAnsi="Times New Roman"/>
                <w:szCs w:val="22"/>
              </w:rPr>
            </w:pPr>
            <w:r w:rsidRPr="005B19EE">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5B19EE">
              <w:rPr>
                <w:rFonts w:ascii="Times New Roman" w:hAnsi="Times New Roman"/>
                <w:szCs w:val="22"/>
                <w:lang w:val="en-US"/>
              </w:rPr>
              <w:t>IP</w:t>
            </w:r>
            <w:r w:rsidRPr="005B19EE">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w:t>
            </w:r>
            <w:r>
              <w:rPr>
                <w:rFonts w:ascii="Times New Roman" w:hAnsi="Times New Roman"/>
                <w:szCs w:val="22"/>
              </w:rPr>
              <w:t xml:space="preserve">  </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514B0DEC"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11C77B0E"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21C33A4A" w14:textId="77777777"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bookmarkStart w:id="0" w:name="_GoBack"/>
      <w:bookmarkEnd w:id="0"/>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7963DFA2" w14:textId="6A40B74A" w:rsidR="003813B0" w:rsidRPr="00282689" w:rsidRDefault="001C6C8E" w:rsidP="00C3464D">
      <w:pPr>
        <w:spacing w:after="0"/>
        <w:ind w:left="-709"/>
        <w:rPr>
          <w:rFonts w:ascii="Times New Roman" w:eastAsia="Times New Roman" w:hAnsi="Times New Roman" w:cs="Times New Roman"/>
          <w:lang w:val="uz-Cyrl-UZ"/>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sectPr w:rsidR="003813B0" w:rsidRPr="00282689"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AB20A" w14:textId="77777777" w:rsidR="00F25011" w:rsidRDefault="00F25011">
      <w:pPr>
        <w:spacing w:after="0" w:line="240" w:lineRule="auto"/>
      </w:pPr>
      <w:r>
        <w:separator/>
      </w:r>
    </w:p>
  </w:endnote>
  <w:endnote w:type="continuationSeparator" w:id="0">
    <w:p w14:paraId="0C3845B8" w14:textId="77777777" w:rsidR="00F25011" w:rsidRDefault="00F25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756F4486" w:rsidR="003B1ACB" w:rsidRDefault="003B1ACB">
    <w:pPr>
      <w:spacing w:after="0"/>
      <w:ind w:right="162"/>
      <w:jc w:val="right"/>
    </w:pPr>
  </w:p>
  <w:p w14:paraId="52D781E5" w14:textId="77777777" w:rsidR="003B1ACB" w:rsidRDefault="003B1ACB">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61621DE3" w:rsidR="003B1ACB" w:rsidRDefault="003B1ACB">
    <w:pPr>
      <w:spacing w:after="0"/>
      <w:ind w:right="162"/>
      <w:jc w:val="right"/>
    </w:pPr>
  </w:p>
  <w:p w14:paraId="7B45BB88" w14:textId="77777777" w:rsidR="003B1ACB" w:rsidRDefault="003B1ACB">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3B1ACB" w:rsidRDefault="003B1AC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3B1ACB" w:rsidRDefault="003B1ACB">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1FF54" w14:textId="77777777" w:rsidR="00F25011" w:rsidRDefault="00F25011">
      <w:pPr>
        <w:spacing w:after="0" w:line="240" w:lineRule="auto"/>
      </w:pPr>
      <w:r>
        <w:separator/>
      </w:r>
    </w:p>
  </w:footnote>
  <w:footnote w:type="continuationSeparator" w:id="0">
    <w:p w14:paraId="02394A34" w14:textId="77777777" w:rsidR="00F25011" w:rsidRDefault="00F250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737B"/>
    <w:rsid w:val="000A068E"/>
    <w:rsid w:val="000A17BE"/>
    <w:rsid w:val="000A4FAE"/>
    <w:rsid w:val="000B032D"/>
    <w:rsid w:val="000B48B0"/>
    <w:rsid w:val="000C51BB"/>
    <w:rsid w:val="000C73AF"/>
    <w:rsid w:val="000D2B78"/>
    <w:rsid w:val="000D3C99"/>
    <w:rsid w:val="000D435A"/>
    <w:rsid w:val="000D7711"/>
    <w:rsid w:val="000D7BFE"/>
    <w:rsid w:val="000E3512"/>
    <w:rsid w:val="000F2945"/>
    <w:rsid w:val="00105F16"/>
    <w:rsid w:val="0011209F"/>
    <w:rsid w:val="001137C2"/>
    <w:rsid w:val="00114926"/>
    <w:rsid w:val="00115A31"/>
    <w:rsid w:val="00117938"/>
    <w:rsid w:val="00120A62"/>
    <w:rsid w:val="00121547"/>
    <w:rsid w:val="00122210"/>
    <w:rsid w:val="00127A60"/>
    <w:rsid w:val="00131918"/>
    <w:rsid w:val="0013193E"/>
    <w:rsid w:val="00131B85"/>
    <w:rsid w:val="001358BC"/>
    <w:rsid w:val="00137B4D"/>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67EF"/>
    <w:rsid w:val="001E37C1"/>
    <w:rsid w:val="001E4363"/>
    <w:rsid w:val="001E60E9"/>
    <w:rsid w:val="001E73C2"/>
    <w:rsid w:val="001E7794"/>
    <w:rsid w:val="001F0679"/>
    <w:rsid w:val="001F18F9"/>
    <w:rsid w:val="0020360E"/>
    <w:rsid w:val="002059DF"/>
    <w:rsid w:val="00207A55"/>
    <w:rsid w:val="00210FA5"/>
    <w:rsid w:val="00212F9F"/>
    <w:rsid w:val="0021556C"/>
    <w:rsid w:val="00217E82"/>
    <w:rsid w:val="00227050"/>
    <w:rsid w:val="00227257"/>
    <w:rsid w:val="00235C9F"/>
    <w:rsid w:val="00236540"/>
    <w:rsid w:val="002402E2"/>
    <w:rsid w:val="00240771"/>
    <w:rsid w:val="00242E4F"/>
    <w:rsid w:val="00246829"/>
    <w:rsid w:val="00247165"/>
    <w:rsid w:val="00251F68"/>
    <w:rsid w:val="0025489C"/>
    <w:rsid w:val="00266C3A"/>
    <w:rsid w:val="00266F63"/>
    <w:rsid w:val="00267A3A"/>
    <w:rsid w:val="002735E5"/>
    <w:rsid w:val="002743EA"/>
    <w:rsid w:val="0027769C"/>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5385"/>
    <w:rsid w:val="003153FB"/>
    <w:rsid w:val="003159E7"/>
    <w:rsid w:val="00323BB4"/>
    <w:rsid w:val="00323C63"/>
    <w:rsid w:val="0032794E"/>
    <w:rsid w:val="0033274E"/>
    <w:rsid w:val="00333D78"/>
    <w:rsid w:val="00334FF3"/>
    <w:rsid w:val="00335A1B"/>
    <w:rsid w:val="003404E3"/>
    <w:rsid w:val="0034376D"/>
    <w:rsid w:val="00343CDE"/>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1ACB"/>
    <w:rsid w:val="003B47BC"/>
    <w:rsid w:val="003B6D7C"/>
    <w:rsid w:val="003C0E83"/>
    <w:rsid w:val="003C40F3"/>
    <w:rsid w:val="003C68DF"/>
    <w:rsid w:val="003C69DB"/>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72F"/>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B4086"/>
    <w:rsid w:val="004B7B46"/>
    <w:rsid w:val="004B7CE0"/>
    <w:rsid w:val="004B7D72"/>
    <w:rsid w:val="004C55BA"/>
    <w:rsid w:val="004C5655"/>
    <w:rsid w:val="004C72E2"/>
    <w:rsid w:val="004D09D8"/>
    <w:rsid w:val="004D531A"/>
    <w:rsid w:val="004E2681"/>
    <w:rsid w:val="004E3D62"/>
    <w:rsid w:val="004E5E76"/>
    <w:rsid w:val="004E78D3"/>
    <w:rsid w:val="004E7FD5"/>
    <w:rsid w:val="004F48B6"/>
    <w:rsid w:val="004F5862"/>
    <w:rsid w:val="004F59D7"/>
    <w:rsid w:val="004F7619"/>
    <w:rsid w:val="00504B57"/>
    <w:rsid w:val="00511800"/>
    <w:rsid w:val="00515F97"/>
    <w:rsid w:val="005226BD"/>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E82"/>
    <w:rsid w:val="005976AC"/>
    <w:rsid w:val="005A02E6"/>
    <w:rsid w:val="005A0409"/>
    <w:rsid w:val="005A196C"/>
    <w:rsid w:val="005B076E"/>
    <w:rsid w:val="005B192C"/>
    <w:rsid w:val="005B19EE"/>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4A24"/>
    <w:rsid w:val="00617931"/>
    <w:rsid w:val="00620F23"/>
    <w:rsid w:val="00622293"/>
    <w:rsid w:val="006223A7"/>
    <w:rsid w:val="006235E5"/>
    <w:rsid w:val="00624959"/>
    <w:rsid w:val="0062581F"/>
    <w:rsid w:val="006261AF"/>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5210"/>
    <w:rsid w:val="00705F05"/>
    <w:rsid w:val="00710EBD"/>
    <w:rsid w:val="0071193C"/>
    <w:rsid w:val="00712A14"/>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300F"/>
    <w:rsid w:val="00764FFB"/>
    <w:rsid w:val="00765BFD"/>
    <w:rsid w:val="00770B1E"/>
    <w:rsid w:val="00777517"/>
    <w:rsid w:val="00780075"/>
    <w:rsid w:val="007803F4"/>
    <w:rsid w:val="007803F7"/>
    <w:rsid w:val="0078519A"/>
    <w:rsid w:val="00791FEB"/>
    <w:rsid w:val="00793073"/>
    <w:rsid w:val="00797A11"/>
    <w:rsid w:val="007A4E69"/>
    <w:rsid w:val="007B17D1"/>
    <w:rsid w:val="007B2F52"/>
    <w:rsid w:val="007B61FD"/>
    <w:rsid w:val="007E00B0"/>
    <w:rsid w:val="007E0487"/>
    <w:rsid w:val="007E0F9B"/>
    <w:rsid w:val="007E7151"/>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09A8"/>
    <w:rsid w:val="00831794"/>
    <w:rsid w:val="008319C1"/>
    <w:rsid w:val="00832077"/>
    <w:rsid w:val="00832BD6"/>
    <w:rsid w:val="00833FCD"/>
    <w:rsid w:val="00837123"/>
    <w:rsid w:val="00840D6B"/>
    <w:rsid w:val="00850171"/>
    <w:rsid w:val="008513C4"/>
    <w:rsid w:val="0085209B"/>
    <w:rsid w:val="00860DAD"/>
    <w:rsid w:val="00867557"/>
    <w:rsid w:val="008708C9"/>
    <w:rsid w:val="00871C18"/>
    <w:rsid w:val="00873B6C"/>
    <w:rsid w:val="00874F38"/>
    <w:rsid w:val="00881C9F"/>
    <w:rsid w:val="00891847"/>
    <w:rsid w:val="0089211D"/>
    <w:rsid w:val="008A212F"/>
    <w:rsid w:val="008A4973"/>
    <w:rsid w:val="008A707F"/>
    <w:rsid w:val="008A7386"/>
    <w:rsid w:val="008B0100"/>
    <w:rsid w:val="008B43D6"/>
    <w:rsid w:val="008B7236"/>
    <w:rsid w:val="008C2801"/>
    <w:rsid w:val="008C3602"/>
    <w:rsid w:val="008C3FBA"/>
    <w:rsid w:val="008C4E01"/>
    <w:rsid w:val="008C560A"/>
    <w:rsid w:val="008C6CF3"/>
    <w:rsid w:val="008D01B7"/>
    <w:rsid w:val="008D1697"/>
    <w:rsid w:val="008D51B0"/>
    <w:rsid w:val="008D77A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596"/>
    <w:rsid w:val="00936C8C"/>
    <w:rsid w:val="00937C9B"/>
    <w:rsid w:val="00941146"/>
    <w:rsid w:val="00941A92"/>
    <w:rsid w:val="00945792"/>
    <w:rsid w:val="009469B7"/>
    <w:rsid w:val="009512A8"/>
    <w:rsid w:val="009512D8"/>
    <w:rsid w:val="00956C59"/>
    <w:rsid w:val="009609D4"/>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E81"/>
    <w:rsid w:val="00A03B1D"/>
    <w:rsid w:val="00A06D07"/>
    <w:rsid w:val="00A071C5"/>
    <w:rsid w:val="00A11152"/>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3AC9"/>
    <w:rsid w:val="00A74EEA"/>
    <w:rsid w:val="00A76B53"/>
    <w:rsid w:val="00A7788F"/>
    <w:rsid w:val="00A8156A"/>
    <w:rsid w:val="00A83D1C"/>
    <w:rsid w:val="00A867F3"/>
    <w:rsid w:val="00AA12DD"/>
    <w:rsid w:val="00AB0083"/>
    <w:rsid w:val="00AB593E"/>
    <w:rsid w:val="00AB694B"/>
    <w:rsid w:val="00AB6CDF"/>
    <w:rsid w:val="00AC3CD4"/>
    <w:rsid w:val="00AC6F29"/>
    <w:rsid w:val="00AD063E"/>
    <w:rsid w:val="00AD424D"/>
    <w:rsid w:val="00AD799E"/>
    <w:rsid w:val="00AD7B15"/>
    <w:rsid w:val="00AE058E"/>
    <w:rsid w:val="00AE08DD"/>
    <w:rsid w:val="00AE1212"/>
    <w:rsid w:val="00AE1EA5"/>
    <w:rsid w:val="00AE54AB"/>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34E4D"/>
    <w:rsid w:val="00B354AF"/>
    <w:rsid w:val="00B402A3"/>
    <w:rsid w:val="00B47B38"/>
    <w:rsid w:val="00B517B3"/>
    <w:rsid w:val="00B534FD"/>
    <w:rsid w:val="00B6234A"/>
    <w:rsid w:val="00B659C0"/>
    <w:rsid w:val="00B724F9"/>
    <w:rsid w:val="00B8217F"/>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4E73"/>
    <w:rsid w:val="00BE6221"/>
    <w:rsid w:val="00BF0B71"/>
    <w:rsid w:val="00BF0CD0"/>
    <w:rsid w:val="00BF1387"/>
    <w:rsid w:val="00BF3477"/>
    <w:rsid w:val="00C11AC7"/>
    <w:rsid w:val="00C13188"/>
    <w:rsid w:val="00C159F7"/>
    <w:rsid w:val="00C206B1"/>
    <w:rsid w:val="00C31B80"/>
    <w:rsid w:val="00C3464D"/>
    <w:rsid w:val="00C35EDD"/>
    <w:rsid w:val="00C373FB"/>
    <w:rsid w:val="00C37DA3"/>
    <w:rsid w:val="00C407CA"/>
    <w:rsid w:val="00C4744D"/>
    <w:rsid w:val="00C5402D"/>
    <w:rsid w:val="00C57027"/>
    <w:rsid w:val="00C57EC1"/>
    <w:rsid w:val="00C61C30"/>
    <w:rsid w:val="00C6403D"/>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120"/>
    <w:rsid w:val="00CA7A17"/>
    <w:rsid w:val="00CB1593"/>
    <w:rsid w:val="00CB2C52"/>
    <w:rsid w:val="00CB5CC5"/>
    <w:rsid w:val="00CB63A3"/>
    <w:rsid w:val="00CB779F"/>
    <w:rsid w:val="00CC2096"/>
    <w:rsid w:val="00CC4AC5"/>
    <w:rsid w:val="00CC5F45"/>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760EA"/>
    <w:rsid w:val="00D8321B"/>
    <w:rsid w:val="00D84EC6"/>
    <w:rsid w:val="00D84FD9"/>
    <w:rsid w:val="00D8550A"/>
    <w:rsid w:val="00D87CDC"/>
    <w:rsid w:val="00D906FF"/>
    <w:rsid w:val="00D90762"/>
    <w:rsid w:val="00D949AC"/>
    <w:rsid w:val="00DA5514"/>
    <w:rsid w:val="00DA5A1A"/>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A1B"/>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47"/>
    <w:rsid w:val="00ED14DB"/>
    <w:rsid w:val="00ED27C5"/>
    <w:rsid w:val="00ED2DE1"/>
    <w:rsid w:val="00ED56A6"/>
    <w:rsid w:val="00ED5848"/>
    <w:rsid w:val="00ED7D43"/>
    <w:rsid w:val="00EE62E4"/>
    <w:rsid w:val="00EF0DB0"/>
    <w:rsid w:val="00EF194D"/>
    <w:rsid w:val="00EF41D9"/>
    <w:rsid w:val="00F0020F"/>
    <w:rsid w:val="00F06D67"/>
    <w:rsid w:val="00F07658"/>
    <w:rsid w:val="00F13738"/>
    <w:rsid w:val="00F14722"/>
    <w:rsid w:val="00F15220"/>
    <w:rsid w:val="00F15D3A"/>
    <w:rsid w:val="00F17299"/>
    <w:rsid w:val="00F17863"/>
    <w:rsid w:val="00F2089D"/>
    <w:rsid w:val="00F25011"/>
    <w:rsid w:val="00F259F9"/>
    <w:rsid w:val="00F2657E"/>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12A4B-0C09-496E-9A64-B00648C1E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2084</Words>
  <Characters>11879</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4</cp:revision>
  <cp:lastPrinted>2025-01-29T04:34:00Z</cp:lastPrinted>
  <dcterms:created xsi:type="dcterms:W3CDTF">2025-01-29T04:47:00Z</dcterms:created>
  <dcterms:modified xsi:type="dcterms:W3CDTF">2025-01-29T04:50:00Z</dcterms:modified>
</cp:coreProperties>
</file>